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D8" w:rsidRDefault="00F26B44" w:rsidP="00F26B44">
      <w:pPr>
        <w:jc w:val="center"/>
      </w:pPr>
      <w:r>
        <w:rPr>
          <w:noProof/>
        </w:rPr>
        <w:drawing>
          <wp:inline distT="0" distB="0" distL="0" distR="0">
            <wp:extent cx="2216989" cy="1241283"/>
            <wp:effectExtent l="0" t="0" r="0" b="0"/>
            <wp:docPr id="1" name="Picture 1" descr="C:\Users\Denise Liles\AppData\Local\Microsoft\Windows\Temporary Internet Files\Content.IE5\W73YTD5E\royalty-free-computer-clipart-illustration-78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Liles\AppData\Local\Microsoft\Windows\Temporary Internet Files\Content.IE5\W73YTD5E\royalty-free-computer-clipart-illustration-780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78" cy="124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44" w:rsidRPr="008E268D" w:rsidRDefault="00F26B44" w:rsidP="00F26B44">
      <w:pPr>
        <w:jc w:val="center"/>
        <w:rPr>
          <w:rFonts w:cstheme="minorHAnsi"/>
          <w:b/>
          <w:sz w:val="28"/>
          <w:szCs w:val="28"/>
          <w:u w:val="single"/>
        </w:rPr>
      </w:pPr>
      <w:r w:rsidRPr="008E268D">
        <w:rPr>
          <w:rFonts w:cstheme="minorHAnsi"/>
          <w:b/>
          <w:sz w:val="28"/>
          <w:szCs w:val="28"/>
          <w:u w:val="single"/>
        </w:rPr>
        <w:t>WEBINAR TRAINING</w:t>
      </w:r>
    </w:p>
    <w:p w:rsidR="00F26B44" w:rsidRPr="008E268D" w:rsidRDefault="008E268D" w:rsidP="00F26B44">
      <w:pPr>
        <w:jc w:val="center"/>
        <w:rPr>
          <w:rFonts w:cstheme="minorHAnsi"/>
          <w:b/>
          <w:sz w:val="28"/>
          <w:szCs w:val="28"/>
          <w:u w:val="single"/>
        </w:rPr>
      </w:pPr>
      <w:hyperlink r:id="rId7" w:history="1">
        <w:r w:rsidR="00F26B44" w:rsidRPr="008E268D">
          <w:rPr>
            <w:rStyle w:val="Hyperlink"/>
            <w:rFonts w:cstheme="minorHAnsi"/>
            <w:b/>
            <w:sz w:val="28"/>
            <w:szCs w:val="28"/>
          </w:rPr>
          <w:t>www.michigan.gov/dhs</w:t>
        </w:r>
      </w:hyperlink>
    </w:p>
    <w:p w:rsidR="00F26B44" w:rsidRPr="008E268D" w:rsidRDefault="00F26B44" w:rsidP="00F26B44">
      <w:pPr>
        <w:rPr>
          <w:rFonts w:cstheme="minorHAnsi"/>
          <w:b/>
          <w:sz w:val="32"/>
          <w:szCs w:val="28"/>
        </w:rPr>
      </w:pPr>
      <w:r w:rsidRPr="008E268D">
        <w:rPr>
          <w:rFonts w:cstheme="minorHAnsi"/>
          <w:b/>
          <w:sz w:val="28"/>
          <w:szCs w:val="28"/>
        </w:rPr>
        <w:tab/>
      </w:r>
      <w:r w:rsidRPr="008E268D">
        <w:rPr>
          <w:rFonts w:cstheme="minorHAnsi"/>
          <w:b/>
          <w:sz w:val="32"/>
          <w:szCs w:val="28"/>
        </w:rPr>
        <w:tab/>
      </w:r>
    </w:p>
    <w:p w:rsidR="00F26B44" w:rsidRPr="008E268D" w:rsidRDefault="00F26B44" w:rsidP="008E268D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8E268D">
        <w:rPr>
          <w:rFonts w:cstheme="minorHAnsi"/>
          <w:b/>
          <w:sz w:val="28"/>
          <w:szCs w:val="24"/>
        </w:rPr>
        <w:t xml:space="preserve">Click on Adult and Children’s </w:t>
      </w:r>
      <w:r w:rsidR="00D27B7F" w:rsidRPr="008E268D">
        <w:rPr>
          <w:rFonts w:cstheme="minorHAnsi"/>
          <w:b/>
          <w:sz w:val="28"/>
          <w:szCs w:val="24"/>
        </w:rPr>
        <w:t xml:space="preserve">Services </w:t>
      </w:r>
      <w:r w:rsidRPr="008E268D">
        <w:rPr>
          <w:rFonts w:cstheme="minorHAnsi"/>
          <w:noProof/>
          <w:sz w:val="24"/>
        </w:rPr>
        <w:drawing>
          <wp:inline distT="0" distB="0" distL="0" distR="0" wp14:anchorId="1B65DA3C" wp14:editId="2D71E48C">
            <wp:extent cx="362310" cy="120740"/>
            <wp:effectExtent l="0" t="0" r="0" b="0"/>
            <wp:docPr id="2" name="Picture 2" descr="C:\Users\Denise Liles\AppData\Local\Microsoft\Windows\Temporary Internet Files\Content.IE5\W73YTD5E\large-Blue-arrow-66.6-23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 Liles\AppData\Local\Microsoft\Windows\Temporary Internet Files\Content.IE5\W73YTD5E\large-Blue-arrow-66.6-2393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68D">
        <w:rPr>
          <w:rFonts w:cstheme="minorHAnsi"/>
          <w:b/>
          <w:sz w:val="28"/>
          <w:szCs w:val="24"/>
        </w:rPr>
        <w:t>Click on Foster Care</w:t>
      </w:r>
      <w:r w:rsidRPr="008E268D">
        <w:rPr>
          <w:rFonts w:cstheme="minorHAnsi"/>
          <w:noProof/>
          <w:sz w:val="24"/>
        </w:rPr>
        <w:drawing>
          <wp:inline distT="0" distB="0" distL="0" distR="0" wp14:anchorId="05B8AF6B" wp14:editId="192E521F">
            <wp:extent cx="362310" cy="120740"/>
            <wp:effectExtent l="0" t="0" r="0" b="0"/>
            <wp:docPr id="3" name="Picture 3" descr="C:\Users\Denise Liles\AppData\Local\Microsoft\Windows\Temporary Internet Files\Content.IE5\W73YTD5E\large-Blue-arrow-66.6-23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 Liles\AppData\Local\Microsoft\Windows\Temporary Internet Files\Content.IE5\W73YTD5E\large-Blue-arrow-66.6-2393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68D">
        <w:rPr>
          <w:rFonts w:cstheme="minorHAnsi"/>
          <w:b/>
          <w:sz w:val="28"/>
          <w:szCs w:val="24"/>
        </w:rPr>
        <w:t>Click on Support for Parents.</w:t>
      </w:r>
    </w:p>
    <w:p w:rsidR="00D27B7F" w:rsidRPr="008E268D" w:rsidRDefault="00D27B7F" w:rsidP="008E268D">
      <w:pPr>
        <w:pStyle w:val="ListParagraph"/>
        <w:ind w:left="2160"/>
        <w:rPr>
          <w:rFonts w:cstheme="minorHAnsi"/>
          <w:b/>
          <w:sz w:val="28"/>
          <w:szCs w:val="24"/>
        </w:rPr>
      </w:pPr>
    </w:p>
    <w:p w:rsidR="00D27B7F" w:rsidRPr="008E268D" w:rsidRDefault="00F26B44" w:rsidP="008E268D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8E268D">
        <w:rPr>
          <w:rFonts w:cstheme="minorHAnsi"/>
          <w:b/>
          <w:sz w:val="28"/>
          <w:szCs w:val="24"/>
        </w:rPr>
        <w:t>Scroll down to Reasonable and Prudent Standard</w:t>
      </w:r>
      <w:r w:rsidRPr="008E268D">
        <w:rPr>
          <w:rFonts w:cstheme="minorHAnsi"/>
          <w:b/>
          <w:noProof/>
          <w:sz w:val="28"/>
          <w:szCs w:val="24"/>
        </w:rPr>
        <w:drawing>
          <wp:inline distT="0" distB="0" distL="0" distR="0" wp14:anchorId="35476C11" wp14:editId="10099D13">
            <wp:extent cx="362310" cy="120740"/>
            <wp:effectExtent l="0" t="0" r="0" b="0"/>
            <wp:docPr id="4" name="Picture 4" descr="C:\Users\Denise Liles\AppData\Local\Microsoft\Windows\Temporary Internet Files\Content.IE5\W73YTD5E\large-Blue-arrow-66.6-23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 Liles\AppData\Local\Microsoft\Windows\Temporary Internet Files\Content.IE5\W73YTD5E\large-Blue-arrow-66.6-2393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B7F" w:rsidRPr="008E268D">
        <w:rPr>
          <w:rFonts w:cstheme="minorHAnsi"/>
          <w:b/>
          <w:sz w:val="28"/>
          <w:szCs w:val="24"/>
        </w:rPr>
        <w:t>Click.</w:t>
      </w:r>
      <w:r w:rsidR="008E268D">
        <w:rPr>
          <w:rFonts w:cstheme="minorHAnsi"/>
          <w:b/>
          <w:sz w:val="28"/>
          <w:szCs w:val="24"/>
        </w:rPr>
        <w:br/>
      </w:r>
    </w:p>
    <w:p w:rsidR="00F26B44" w:rsidRPr="008E268D" w:rsidRDefault="00D27B7F" w:rsidP="008E268D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8E268D">
        <w:rPr>
          <w:rFonts w:cstheme="minorHAnsi"/>
          <w:b/>
          <w:sz w:val="28"/>
          <w:szCs w:val="24"/>
        </w:rPr>
        <w:t>Use Note Sheet during the video.  You can pause on the frame when information is found to put on the Note Sheet.</w:t>
      </w:r>
    </w:p>
    <w:p w:rsidR="00D27B7F" w:rsidRPr="008E268D" w:rsidRDefault="00D27B7F" w:rsidP="008E268D">
      <w:pPr>
        <w:pStyle w:val="ListParagraph"/>
        <w:ind w:left="2160"/>
        <w:rPr>
          <w:rFonts w:cstheme="minorHAnsi"/>
          <w:b/>
          <w:sz w:val="28"/>
          <w:szCs w:val="24"/>
        </w:rPr>
      </w:pPr>
    </w:p>
    <w:p w:rsidR="00D27B7F" w:rsidRPr="008E268D" w:rsidRDefault="00D27B7F" w:rsidP="008E268D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8E268D">
        <w:rPr>
          <w:rFonts w:cstheme="minorHAnsi"/>
          <w:b/>
          <w:sz w:val="28"/>
          <w:szCs w:val="24"/>
        </w:rPr>
        <w:t xml:space="preserve">Return to </w:t>
      </w:r>
      <w:r w:rsidR="008E268D" w:rsidRPr="008E268D">
        <w:rPr>
          <w:rFonts w:cstheme="minorHAnsi"/>
          <w:b/>
          <w:sz w:val="28"/>
          <w:szCs w:val="24"/>
        </w:rPr>
        <w:t>your licensing worker.</w:t>
      </w:r>
      <w:bookmarkStart w:id="0" w:name="_GoBack"/>
      <w:bookmarkEnd w:id="0"/>
    </w:p>
    <w:p w:rsidR="008E268D" w:rsidRDefault="008E268D" w:rsidP="00D27B7F">
      <w:pPr>
        <w:rPr>
          <w:rFonts w:ascii="Century Schoolbook" w:hAnsi="Century Schoolbook"/>
          <w:b/>
          <w:sz w:val="28"/>
          <w:szCs w:val="24"/>
        </w:rPr>
      </w:pPr>
    </w:p>
    <w:p w:rsidR="00D27B7F" w:rsidRPr="008E268D" w:rsidRDefault="00D27B7F" w:rsidP="008E268D">
      <w:pPr>
        <w:jc w:val="center"/>
        <w:rPr>
          <w:rFonts w:cstheme="minorHAnsi"/>
          <w:b/>
          <w:sz w:val="24"/>
          <w:szCs w:val="24"/>
        </w:rPr>
      </w:pPr>
      <w:r w:rsidRPr="008E268D">
        <w:rPr>
          <w:rFonts w:cstheme="minorHAnsi"/>
          <w:b/>
          <w:sz w:val="36"/>
          <w:szCs w:val="24"/>
        </w:rPr>
        <w:t xml:space="preserve">**This training is </w:t>
      </w:r>
      <w:r w:rsidRPr="008E268D">
        <w:rPr>
          <w:rFonts w:cstheme="minorHAnsi"/>
          <w:b/>
          <w:sz w:val="36"/>
          <w:szCs w:val="24"/>
          <w:u w:val="single"/>
        </w:rPr>
        <w:t xml:space="preserve">MANDATORY </w:t>
      </w:r>
      <w:r w:rsidRPr="008E268D">
        <w:rPr>
          <w:rFonts w:cstheme="minorHAnsi"/>
          <w:b/>
          <w:sz w:val="36"/>
          <w:szCs w:val="24"/>
        </w:rPr>
        <w:t>for the licensing process**</w:t>
      </w:r>
    </w:p>
    <w:p w:rsidR="00D27B7F" w:rsidRDefault="00D27B7F" w:rsidP="00D27B7F">
      <w:pPr>
        <w:pStyle w:val="ListParagraph"/>
        <w:ind w:left="2160"/>
        <w:rPr>
          <w:rFonts w:ascii="Century Schoolbook" w:hAnsi="Century Schoolbook"/>
          <w:b/>
          <w:sz w:val="24"/>
          <w:szCs w:val="24"/>
        </w:rPr>
      </w:pPr>
    </w:p>
    <w:p w:rsidR="00D27B7F" w:rsidRPr="00F26B44" w:rsidRDefault="00D27B7F" w:rsidP="00D27B7F">
      <w:pPr>
        <w:pStyle w:val="ListParagraph"/>
        <w:ind w:left="2160"/>
        <w:rPr>
          <w:rFonts w:ascii="Century Schoolbook" w:hAnsi="Century Schoolbook"/>
          <w:b/>
          <w:sz w:val="24"/>
          <w:szCs w:val="24"/>
        </w:rPr>
      </w:pPr>
    </w:p>
    <w:sectPr w:rsidR="00D27B7F" w:rsidRPr="00F2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09"/>
    <w:multiLevelType w:val="hybridMultilevel"/>
    <w:tmpl w:val="75E43A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02"/>
    <w:rsid w:val="00717C02"/>
    <w:rsid w:val="008E268D"/>
    <w:rsid w:val="00BA2CFF"/>
    <w:rsid w:val="00C727D8"/>
    <w:rsid w:val="00D27B7F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ichigan.gov/d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Liles</dc:creator>
  <cp:lastModifiedBy>Tonya Kendra</cp:lastModifiedBy>
  <cp:revision>2</cp:revision>
  <cp:lastPrinted>2016-01-08T18:27:00Z</cp:lastPrinted>
  <dcterms:created xsi:type="dcterms:W3CDTF">2017-06-22T23:53:00Z</dcterms:created>
  <dcterms:modified xsi:type="dcterms:W3CDTF">2017-06-22T23:53:00Z</dcterms:modified>
</cp:coreProperties>
</file>